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A7447D" w:rsidRDefault="00432BBF" w:rsidP="00D235A9"/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12EB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62E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412E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Control de Ingresos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87D4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D93B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62E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B569EE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439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D03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6439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Afiliación y Recaudación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57F72" w:rsidRPr="00D57F72" w:rsidRDefault="00D57F72" w:rsidP="00D57F72"/>
    <w:p w:rsidR="00412EB4" w:rsidRDefault="00412EB4" w:rsidP="008C005D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1C6E1C">
        <w:rPr>
          <w:rFonts w:ascii="Bookman Old Style" w:hAnsi="Bookman Old Style"/>
          <w:i w:val="0"/>
          <w:sz w:val="20"/>
        </w:rPr>
        <w:t xml:space="preserve">Planificar, </w:t>
      </w:r>
      <w:r w:rsidR="00187D4B">
        <w:rPr>
          <w:rFonts w:ascii="Bookman Old Style" w:hAnsi="Bookman Old Style"/>
          <w:i w:val="0"/>
          <w:sz w:val="20"/>
        </w:rPr>
        <w:t xml:space="preserve">organizar </w:t>
      </w:r>
      <w:r w:rsidRPr="001C6E1C">
        <w:rPr>
          <w:rFonts w:ascii="Bookman Old Style" w:hAnsi="Bookman Old Style"/>
          <w:i w:val="0"/>
          <w:sz w:val="20"/>
        </w:rPr>
        <w:t xml:space="preserve">y controlar las actividades de la Sección, </w:t>
      </w:r>
      <w:r w:rsidR="00A721A4">
        <w:rPr>
          <w:rFonts w:ascii="Bookman Old Style" w:hAnsi="Bookman Old Style"/>
          <w:i w:val="0"/>
          <w:sz w:val="20"/>
        </w:rPr>
        <w:t xml:space="preserve">para el </w:t>
      </w:r>
      <w:r w:rsidR="00B600C8">
        <w:rPr>
          <w:rFonts w:ascii="Bookman Old Style" w:hAnsi="Bookman Old Style"/>
          <w:i w:val="0"/>
          <w:sz w:val="20"/>
        </w:rPr>
        <w:t>desarroll</w:t>
      </w:r>
      <w:r w:rsidR="00A721A4">
        <w:rPr>
          <w:rFonts w:ascii="Bookman Old Style" w:hAnsi="Bookman Old Style"/>
          <w:i w:val="0"/>
          <w:sz w:val="20"/>
        </w:rPr>
        <w:t>o</w:t>
      </w:r>
      <w:r w:rsidR="00B600C8">
        <w:rPr>
          <w:rFonts w:ascii="Bookman Old Style" w:hAnsi="Bookman Old Style"/>
          <w:i w:val="0"/>
          <w:sz w:val="20"/>
        </w:rPr>
        <w:t xml:space="preserve"> efectiv</w:t>
      </w:r>
      <w:r w:rsidR="00A721A4">
        <w:rPr>
          <w:rFonts w:ascii="Bookman Old Style" w:hAnsi="Bookman Old Style"/>
          <w:i w:val="0"/>
          <w:sz w:val="20"/>
        </w:rPr>
        <w:t>o</w:t>
      </w:r>
      <w:r w:rsidR="00B600C8">
        <w:rPr>
          <w:rFonts w:ascii="Bookman Old Style" w:hAnsi="Bookman Old Style"/>
          <w:i w:val="0"/>
          <w:sz w:val="20"/>
        </w:rPr>
        <w:t xml:space="preserve"> </w:t>
      </w:r>
      <w:r w:rsidR="00C66AF9">
        <w:rPr>
          <w:rFonts w:ascii="Bookman Old Style" w:hAnsi="Bookman Old Style"/>
          <w:i w:val="0"/>
          <w:sz w:val="20"/>
        </w:rPr>
        <w:t xml:space="preserve">del procesamiento </w:t>
      </w:r>
      <w:r w:rsidR="00B600C8">
        <w:rPr>
          <w:rFonts w:ascii="Bookman Old Style" w:hAnsi="Bookman Old Style"/>
          <w:i w:val="0"/>
          <w:sz w:val="20"/>
        </w:rPr>
        <w:t>de</w:t>
      </w:r>
      <w:r w:rsidR="00C66AF9">
        <w:rPr>
          <w:rFonts w:ascii="Bookman Old Style" w:hAnsi="Bookman Old Style"/>
          <w:i w:val="0"/>
          <w:sz w:val="20"/>
        </w:rPr>
        <w:t xml:space="preserve">l </w:t>
      </w:r>
      <w:r w:rsidR="00B600C8">
        <w:rPr>
          <w:rFonts w:ascii="Bookman Old Style" w:hAnsi="Bookman Old Style"/>
          <w:i w:val="0"/>
          <w:sz w:val="20"/>
        </w:rPr>
        <w:t>pago de cotizaciones</w:t>
      </w:r>
      <w:r w:rsidR="00A721A4">
        <w:rPr>
          <w:rFonts w:ascii="Bookman Old Style" w:hAnsi="Bookman Old Style"/>
          <w:i w:val="0"/>
          <w:sz w:val="20"/>
        </w:rPr>
        <w:t>,</w:t>
      </w:r>
      <w:r w:rsidR="00C66AF9">
        <w:rPr>
          <w:rFonts w:ascii="Bookman Old Style" w:hAnsi="Bookman Old Style"/>
          <w:i w:val="0"/>
          <w:sz w:val="20"/>
        </w:rPr>
        <w:t xml:space="preserve"> a través de la oficina virtual, </w:t>
      </w:r>
      <w:r w:rsidR="00A721A4">
        <w:rPr>
          <w:rFonts w:ascii="Bookman Old Style" w:hAnsi="Bookman Old Style"/>
          <w:i w:val="0"/>
          <w:sz w:val="20"/>
        </w:rPr>
        <w:t xml:space="preserve">a fin de </w:t>
      </w:r>
      <w:r w:rsidRPr="001C6E1C">
        <w:rPr>
          <w:rFonts w:ascii="Bookman Old Style" w:hAnsi="Bookman Old Style"/>
          <w:i w:val="0"/>
          <w:sz w:val="20"/>
        </w:rPr>
        <w:t>registr</w:t>
      </w:r>
      <w:r w:rsidR="00A721A4">
        <w:rPr>
          <w:rFonts w:ascii="Bookman Old Style" w:hAnsi="Bookman Old Style"/>
          <w:i w:val="0"/>
          <w:sz w:val="20"/>
        </w:rPr>
        <w:t>ar</w:t>
      </w:r>
      <w:r w:rsidRPr="001C6E1C">
        <w:rPr>
          <w:rFonts w:ascii="Bookman Old Style" w:hAnsi="Bookman Old Style"/>
          <w:i w:val="0"/>
          <w:sz w:val="20"/>
        </w:rPr>
        <w:t xml:space="preserve"> y control</w:t>
      </w:r>
      <w:r w:rsidR="00A721A4">
        <w:rPr>
          <w:rFonts w:ascii="Bookman Old Style" w:hAnsi="Bookman Old Style"/>
          <w:i w:val="0"/>
          <w:sz w:val="20"/>
        </w:rPr>
        <w:t>ar</w:t>
      </w:r>
      <w:r w:rsidRPr="001C6E1C">
        <w:rPr>
          <w:rFonts w:ascii="Bookman Old Style" w:hAnsi="Bookman Old Style"/>
          <w:i w:val="0"/>
          <w:sz w:val="20"/>
        </w:rPr>
        <w:t xml:space="preserve"> los ingresos </w:t>
      </w:r>
      <w:r w:rsidR="00A721A4">
        <w:rPr>
          <w:rFonts w:ascii="Bookman Old Style" w:hAnsi="Bookman Old Style"/>
          <w:i w:val="0"/>
          <w:sz w:val="20"/>
        </w:rPr>
        <w:t xml:space="preserve">recaudados en </w:t>
      </w:r>
      <w:r w:rsidRPr="001C6E1C">
        <w:rPr>
          <w:rFonts w:ascii="Bookman Old Style" w:hAnsi="Bookman Old Style"/>
          <w:i w:val="0"/>
          <w:sz w:val="20"/>
        </w:rPr>
        <w:t xml:space="preserve">concepto de cotizaciones </w:t>
      </w:r>
      <w:r w:rsidR="00963DB0">
        <w:rPr>
          <w:rFonts w:ascii="Bookman Old Style" w:hAnsi="Bookman Old Style"/>
          <w:i w:val="0"/>
          <w:sz w:val="20"/>
        </w:rPr>
        <w:t>laborales de empleados y empleadores.</w:t>
      </w:r>
    </w:p>
    <w:p w:rsidR="00432BBF" w:rsidRDefault="00432BBF" w:rsidP="00A7447D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4B7CD2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  <w:r w:rsidR="004B7CD2">
        <w:rPr>
          <w:rFonts w:ascii="Bookman Old Style" w:hAnsi="Bookman Old Style" w:cs="Arial"/>
          <w:iCs/>
          <w:sz w:val="20"/>
        </w:rPr>
        <w:t xml:space="preserve"> </w:t>
      </w:r>
    </w:p>
    <w:p w:rsidR="00D43533" w:rsidRPr="003D6B11" w:rsidRDefault="00D43533" w:rsidP="00F62E4E">
      <w:pPr>
        <w:jc w:val="both"/>
        <w:rPr>
          <w:rFonts w:ascii="Bookman Old Style" w:hAnsi="Bookman Old Style" w:cs="Arial"/>
          <w:i w:val="0"/>
          <w:iCs/>
          <w:sz w:val="16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Planear, programar, coordinar, controlar y normar los procedimientos del área, a través del establecimiento de mecanismos de acción, que permitan el adecuado funcionamiento de la Sección.</w:t>
      </w:r>
    </w:p>
    <w:p w:rsidR="00B734C8" w:rsidRPr="00A563D7" w:rsidRDefault="00B734C8" w:rsidP="000120B8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34C8" w:rsidRPr="00A563D7" w:rsidRDefault="00B734C8" w:rsidP="000120B8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Planificar con los coordinadores</w:t>
      </w:r>
      <w:r w:rsidR="004B7CD2" w:rsidRPr="00A563D7">
        <w:rPr>
          <w:rFonts w:ascii="Bookman Old Style" w:hAnsi="Bookman Old Style" w:cs="Arial"/>
          <w:i w:val="0"/>
          <w:iCs/>
          <w:sz w:val="20"/>
        </w:rPr>
        <w:t xml:space="preserve"> de área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, el </w:t>
      </w:r>
      <w:r w:rsidR="00E4555B" w:rsidRPr="00A563D7">
        <w:rPr>
          <w:rFonts w:ascii="Bookman Old Style" w:hAnsi="Bookman Old Style" w:cs="Arial"/>
          <w:i w:val="0"/>
          <w:iCs/>
          <w:sz w:val="20"/>
        </w:rPr>
        <w:t>desarrollo del proceso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C66AF9" w:rsidRPr="00A563D7">
        <w:rPr>
          <w:rFonts w:ascii="Bookman Old Style" w:hAnsi="Bookman Old Style" w:cs="Arial"/>
          <w:i w:val="0"/>
          <w:iCs/>
          <w:sz w:val="20"/>
        </w:rPr>
        <w:t>verificación de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 xml:space="preserve">l registro 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C66AF9" w:rsidRPr="00A563D7">
        <w:rPr>
          <w:rFonts w:ascii="Bookman Old Style" w:hAnsi="Bookman Old Style" w:cs="Arial"/>
          <w:i w:val="0"/>
          <w:iCs/>
          <w:sz w:val="20"/>
        </w:rPr>
        <w:t>ingresos reportados por instituciones bancarias</w:t>
      </w:r>
      <w:r w:rsidR="0017016C" w:rsidRPr="00A563D7">
        <w:rPr>
          <w:rFonts w:ascii="Bookman Old Style" w:hAnsi="Bookman Old Style" w:cs="Arial"/>
          <w:i w:val="0"/>
          <w:iCs/>
          <w:sz w:val="20"/>
        </w:rPr>
        <w:t xml:space="preserve"> en concepto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4B7CD2" w:rsidRPr="00A563D7">
        <w:rPr>
          <w:rFonts w:ascii="Bookman Old Style" w:hAnsi="Bookman Old Style" w:cs="Arial"/>
          <w:i w:val="0"/>
          <w:iCs/>
          <w:sz w:val="20"/>
        </w:rPr>
        <w:t xml:space="preserve">pago de </w:t>
      </w:r>
      <w:r w:rsidRPr="00A563D7">
        <w:rPr>
          <w:rFonts w:ascii="Bookman Old Style" w:hAnsi="Bookman Old Style" w:cs="Arial"/>
          <w:i w:val="0"/>
          <w:iCs/>
          <w:sz w:val="20"/>
        </w:rPr>
        <w:t>cotización,</w:t>
      </w:r>
      <w:r w:rsidR="00027B76" w:rsidRPr="00A563D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con la finalidad de </w:t>
      </w:r>
      <w:r w:rsidR="0017016C" w:rsidRPr="00A563D7">
        <w:rPr>
          <w:rFonts w:ascii="Bookman Old Style" w:hAnsi="Bookman Old Style" w:cs="Arial"/>
          <w:i w:val="0"/>
          <w:iCs/>
          <w:sz w:val="20"/>
        </w:rPr>
        <w:t>comprobar que las aportaciones se hayan realizado correctamente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 xml:space="preserve"> y en el tiempo estipulado.</w:t>
      </w:r>
    </w:p>
    <w:p w:rsidR="0017016C" w:rsidRPr="00A563D7" w:rsidRDefault="0017016C" w:rsidP="0017016C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71D23" w:rsidRPr="00A563D7" w:rsidRDefault="00B734C8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Supervisar 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 xml:space="preserve">el servicio de asesoría a 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>los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 xml:space="preserve"> patronos sobre 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>la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 xml:space="preserve"> utilización de la oficina virtual, con el objetivo de resolver sus dudas, facilitar el procesamiento de la información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 xml:space="preserve">, generación y pago de planillas 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>y contribuir al registro correcto de los ingresos</w:t>
      </w:r>
      <w:r w:rsidR="00271D23" w:rsidRPr="00A563D7">
        <w:rPr>
          <w:rFonts w:ascii="Bookman Old Style" w:hAnsi="Bookman Old Style" w:cs="Arial"/>
          <w:i w:val="0"/>
          <w:iCs/>
          <w:sz w:val="20"/>
        </w:rPr>
        <w:t>.</w:t>
      </w:r>
    </w:p>
    <w:p w:rsidR="00A00F52" w:rsidRPr="00A563D7" w:rsidRDefault="00A00F52" w:rsidP="00A00F52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00F52" w:rsidRPr="00A563D7" w:rsidRDefault="00A00F52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Verificar y dar soporte en la resolución de inconsistencias reportadas por los empleadores en la generación y pago de planillas a través de la oficina virtual, a efecto de superarlas oportunamente.</w:t>
      </w:r>
    </w:p>
    <w:p w:rsidR="00E4555B" w:rsidRPr="00A563D7" w:rsidRDefault="00E4555B" w:rsidP="00E4555B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CA55B6" w:rsidRPr="00A563D7" w:rsidRDefault="00963DB0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</w:t>
      </w:r>
      <w:r w:rsidR="00027B76" w:rsidRPr="00A563D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5A93" w:rsidRPr="00A563D7">
        <w:rPr>
          <w:rFonts w:ascii="Bookman Old Style" w:hAnsi="Bookman Old Style" w:cs="Arial"/>
          <w:i w:val="0"/>
          <w:iCs/>
          <w:sz w:val="20"/>
        </w:rPr>
        <w:t>la</w:t>
      </w:r>
      <w:r w:rsidR="00027B76" w:rsidRPr="00A563D7">
        <w:rPr>
          <w:rFonts w:ascii="Bookman Old Style" w:hAnsi="Bookman Old Style" w:cs="Arial"/>
          <w:i w:val="0"/>
          <w:iCs/>
          <w:sz w:val="20"/>
        </w:rPr>
        <w:t xml:space="preserve"> recepción, procesamiento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 xml:space="preserve">, y </w:t>
      </w:r>
      <w:r w:rsidR="00027B76" w:rsidRPr="00A563D7">
        <w:rPr>
          <w:rFonts w:ascii="Bookman Old Style" w:hAnsi="Bookman Old Style" w:cs="Arial"/>
          <w:i w:val="0"/>
          <w:iCs/>
          <w:sz w:val="20"/>
        </w:rPr>
        <w:t>generación de planillas complementarias</w:t>
      </w:r>
      <w:r w:rsidR="00505A93" w:rsidRPr="00A563D7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00F52" w:rsidRPr="00A563D7">
        <w:rPr>
          <w:rFonts w:ascii="Bookman Old Style" w:hAnsi="Bookman Old Style" w:cs="Arial"/>
          <w:i w:val="0"/>
          <w:iCs/>
          <w:sz w:val="20"/>
        </w:rPr>
        <w:t xml:space="preserve">así como su devengamiento en el sistema, </w:t>
      </w:r>
      <w:r w:rsidR="00505A93" w:rsidRPr="00A563D7">
        <w:rPr>
          <w:rFonts w:ascii="Bookman Old Style" w:hAnsi="Bookman Old Style" w:cs="Arial"/>
          <w:i w:val="0"/>
          <w:iCs/>
          <w:sz w:val="20"/>
        </w:rPr>
        <w:t xml:space="preserve">a fin de </w:t>
      </w:r>
      <w:r>
        <w:rPr>
          <w:rFonts w:ascii="Bookman Old Style" w:hAnsi="Bookman Old Style" w:cs="Arial"/>
          <w:i w:val="0"/>
          <w:iCs/>
          <w:sz w:val="20"/>
        </w:rPr>
        <w:t>que el proceso sea ágil</w:t>
      </w:r>
      <w:r w:rsidR="00505A93" w:rsidRPr="00A563D7">
        <w:rPr>
          <w:rFonts w:ascii="Bookman Old Style" w:hAnsi="Bookman Old Style" w:cs="Arial"/>
          <w:i w:val="0"/>
          <w:iCs/>
          <w:sz w:val="20"/>
        </w:rPr>
        <w:t>.</w:t>
      </w:r>
    </w:p>
    <w:p w:rsidR="006F7665" w:rsidRPr="00A563D7" w:rsidRDefault="006F7665" w:rsidP="006F766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F7665" w:rsidRPr="00A563D7" w:rsidRDefault="006F7665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Supervisar la remisión de los datos de recibos facturad</w:t>
      </w:r>
      <w:r w:rsidR="008E5C04" w:rsidRPr="00A563D7">
        <w:rPr>
          <w:rFonts w:ascii="Bookman Old Style" w:hAnsi="Bookman Old Style" w:cs="Arial"/>
          <w:i w:val="0"/>
          <w:iCs/>
          <w:sz w:val="20"/>
        </w:rPr>
        <w:t>o</w:t>
      </w:r>
      <w:r w:rsidRPr="00A563D7">
        <w:rPr>
          <w:rFonts w:ascii="Bookman Old Style" w:hAnsi="Bookman Old Style" w:cs="Arial"/>
          <w:i w:val="0"/>
          <w:iCs/>
          <w:sz w:val="20"/>
        </w:rPr>
        <w:t>s a banco</w:t>
      </w:r>
      <w:r w:rsidR="008E5C04" w:rsidRPr="00A563D7">
        <w:rPr>
          <w:rFonts w:ascii="Bookman Old Style" w:hAnsi="Bookman Old Style" w:cs="Arial"/>
          <w:i w:val="0"/>
          <w:iCs/>
          <w:sz w:val="20"/>
        </w:rPr>
        <w:t>s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con el objetivo de </w:t>
      </w:r>
      <w:r w:rsidR="008E5C04" w:rsidRPr="00A563D7">
        <w:rPr>
          <w:rFonts w:ascii="Bookman Old Style" w:hAnsi="Bookman Old Style" w:cs="Arial"/>
          <w:i w:val="0"/>
          <w:iCs/>
          <w:sz w:val="20"/>
        </w:rPr>
        <w:t>informar oportunamente.</w:t>
      </w:r>
    </w:p>
    <w:p w:rsidR="00E65879" w:rsidRPr="00A563D7" w:rsidRDefault="00E65879" w:rsidP="00E65879">
      <w:pPr>
        <w:pStyle w:val="Prrafodelista"/>
        <w:rPr>
          <w:rFonts w:ascii="Bookman Old Style" w:hAnsi="Bookman Old Style" w:cs="Arial"/>
          <w:i w:val="0"/>
          <w:iCs/>
          <w:sz w:val="20"/>
          <w:highlight w:val="green"/>
        </w:rPr>
      </w:pPr>
    </w:p>
    <w:p w:rsidR="00C1162F" w:rsidRPr="00A563D7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Supervisar el procesamiento y autorizar las solicitudes de devoluciones de cotizaciones pagadas en exceso de </w:t>
      </w:r>
      <w:r w:rsidR="00963DB0">
        <w:rPr>
          <w:rFonts w:ascii="Bookman Old Style" w:hAnsi="Bookman Old Style" w:cs="Arial"/>
          <w:i w:val="0"/>
          <w:iCs/>
          <w:sz w:val="20"/>
        </w:rPr>
        <w:t>los cotizantes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que reportan salarios superiores al máximo cotizable vigente, así como, </w:t>
      </w:r>
      <w:r w:rsidR="00963DB0">
        <w:rPr>
          <w:rFonts w:ascii="Bookman Old Style" w:hAnsi="Bookman Old Style" w:cs="Arial"/>
          <w:i w:val="0"/>
          <w:iCs/>
          <w:sz w:val="20"/>
        </w:rPr>
        <w:t xml:space="preserve">verificar y autorizar el trámite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963DB0">
        <w:rPr>
          <w:rFonts w:ascii="Bookman Old Style" w:hAnsi="Bookman Old Style" w:cs="Arial"/>
          <w:i w:val="0"/>
          <w:iCs/>
          <w:sz w:val="20"/>
        </w:rPr>
        <w:t xml:space="preserve">las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notas de abono </w:t>
      </w:r>
      <w:r w:rsidR="00963DB0">
        <w:rPr>
          <w:rFonts w:ascii="Bookman Old Style" w:hAnsi="Bookman Old Style" w:cs="Arial"/>
          <w:i w:val="0"/>
          <w:iCs/>
          <w:sz w:val="20"/>
        </w:rPr>
        <w:t>patronales de pagos en exceso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, a fin </w:t>
      </w:r>
      <w:r w:rsidR="003C77F3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A563D7">
        <w:rPr>
          <w:rFonts w:ascii="Bookman Old Style" w:hAnsi="Bookman Old Style" w:cs="Arial"/>
          <w:i w:val="0"/>
          <w:iCs/>
          <w:sz w:val="20"/>
        </w:rPr>
        <w:t>respetar las aportaciones establecid</w:t>
      </w:r>
      <w:r w:rsidR="003C77F3">
        <w:rPr>
          <w:rFonts w:ascii="Bookman Old Style" w:hAnsi="Bookman Old Style" w:cs="Arial"/>
          <w:i w:val="0"/>
          <w:iCs/>
          <w:sz w:val="20"/>
        </w:rPr>
        <w:t>a</w:t>
      </w:r>
      <w:r w:rsidRPr="00A563D7">
        <w:rPr>
          <w:rFonts w:ascii="Bookman Old Style" w:hAnsi="Bookman Old Style" w:cs="Arial"/>
          <w:i w:val="0"/>
          <w:iCs/>
          <w:sz w:val="20"/>
        </w:rPr>
        <w:t>s en la Ley.</w:t>
      </w:r>
    </w:p>
    <w:p w:rsidR="00C1162F" w:rsidRPr="00A563D7" w:rsidRDefault="00C1162F" w:rsidP="00C1162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1162F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Dar respuesta a los requerimientos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 xml:space="preserve"> u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 xml:space="preserve">oficios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de las </w:t>
      </w:r>
      <w:r w:rsidR="003C77F3">
        <w:rPr>
          <w:rFonts w:ascii="Bookman Old Style" w:hAnsi="Bookman Old Style" w:cs="Arial"/>
          <w:i w:val="0"/>
          <w:iCs/>
          <w:sz w:val="20"/>
        </w:rPr>
        <w:t>instituciones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Gubernamentales,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 xml:space="preserve"> cuando soliciten informes </w:t>
      </w:r>
      <w:r w:rsidR="003C77F3">
        <w:rPr>
          <w:rFonts w:ascii="Bookman Old Style" w:hAnsi="Bookman Old Style" w:cs="Arial"/>
          <w:i w:val="0"/>
          <w:iCs/>
          <w:sz w:val="20"/>
        </w:rPr>
        <w:t xml:space="preserve">de las 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>cotizaciones de afiliados al ISSS</w:t>
      </w:r>
      <w:r w:rsidR="003C77F3">
        <w:rPr>
          <w:rFonts w:ascii="Bookman Old Style" w:hAnsi="Bookman Old Style" w:cs="Arial"/>
          <w:i w:val="0"/>
          <w:iCs/>
          <w:sz w:val="20"/>
        </w:rPr>
        <w:t xml:space="preserve"> o cualquier otra información que conste en el registro del Instituto</w:t>
      </w:r>
      <w:r w:rsidR="00E65879" w:rsidRPr="00A563D7">
        <w:rPr>
          <w:rFonts w:ascii="Bookman Old Style" w:hAnsi="Bookman Old Style" w:cs="Arial"/>
          <w:i w:val="0"/>
          <w:iCs/>
          <w:sz w:val="20"/>
        </w:rPr>
        <w:t>,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>supervisando la recepción, investigación</w:t>
      </w:r>
      <w:r w:rsidR="00E65879" w:rsidRPr="00A563D7">
        <w:rPr>
          <w:rFonts w:ascii="Bookman Old Style" w:hAnsi="Bookman Old Style" w:cs="Arial"/>
          <w:i w:val="0"/>
          <w:iCs/>
          <w:sz w:val="20"/>
        </w:rPr>
        <w:t xml:space="preserve"> y </w:t>
      </w:r>
      <w:r w:rsidR="00142F7E" w:rsidRPr="00A563D7">
        <w:rPr>
          <w:rFonts w:ascii="Bookman Old Style" w:hAnsi="Bookman Old Style" w:cs="Arial"/>
          <w:i w:val="0"/>
          <w:iCs/>
          <w:sz w:val="20"/>
        </w:rPr>
        <w:t xml:space="preserve">documentación </w:t>
      </w:r>
      <w:r w:rsidR="00E65879" w:rsidRPr="00A563D7">
        <w:rPr>
          <w:rFonts w:ascii="Bookman Old Style" w:hAnsi="Bookman Old Style" w:cs="Arial"/>
          <w:i w:val="0"/>
          <w:iCs/>
          <w:sz w:val="20"/>
        </w:rPr>
        <w:t>del caso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, a fin de atender sus </w:t>
      </w:r>
      <w:r w:rsidR="003C77F3">
        <w:rPr>
          <w:rFonts w:ascii="Bookman Old Style" w:hAnsi="Bookman Old Style" w:cs="Arial"/>
          <w:i w:val="0"/>
          <w:iCs/>
          <w:sz w:val="20"/>
        </w:rPr>
        <w:t>requerimientos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y legalizar la documentación solicitada.</w:t>
      </w:r>
    </w:p>
    <w:p w:rsidR="003C77F3" w:rsidRDefault="003C77F3" w:rsidP="003C77F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C77F3" w:rsidRPr="00A563D7" w:rsidRDefault="003C77F3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la remisión del reporte mensual de planillas no canceladas a la Sección Administración de Cuentas por cobrar, para los efectos correspondientes.</w:t>
      </w:r>
    </w:p>
    <w:p w:rsidR="00C1162F" w:rsidRPr="00A563D7" w:rsidRDefault="00C1162F" w:rsidP="00C1162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B6690" w:rsidRPr="00A563D7" w:rsidRDefault="006B6690" w:rsidP="006B6690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1190" w:rsidRPr="00A563D7" w:rsidRDefault="00911190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Informar a las dependencias correspondientes en forma mensual sobre los ingresos procesados a través del Sistema Bancario, identificando cotizaciones, multas y recargos, a fin de que realicen las diferentes gestiones financieras </w:t>
      </w:r>
      <w:r w:rsidR="00175B4B" w:rsidRPr="00A563D7">
        <w:rPr>
          <w:rFonts w:ascii="Bookman Old Style" w:hAnsi="Bookman Old Style" w:cs="Arial"/>
          <w:i w:val="0"/>
          <w:iCs/>
          <w:sz w:val="20"/>
        </w:rPr>
        <w:t>o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 administrativas respectivas de cada área.</w:t>
      </w:r>
    </w:p>
    <w:p w:rsidR="00C1162F" w:rsidRPr="00A563D7" w:rsidRDefault="00C1162F" w:rsidP="00C1162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1162F" w:rsidRPr="00A563D7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Efectuar gestiones ante el Sistema Bancario, relacionadas con inconsistencias detectadas en la captación de ingresos por cotizaciones, a fin de enmendarlas. </w:t>
      </w:r>
    </w:p>
    <w:p w:rsidR="00291873" w:rsidRPr="00A563D7" w:rsidRDefault="00291873" w:rsidP="002918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E6474" w:rsidRPr="00A563D7" w:rsidRDefault="002E6474" w:rsidP="002E6474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Elaborar notas de reclamos a bancos, cuando remitan pagos de cotizaciones de patronos indebidas, al efectuar una mala aplicación de abono o cargo a las cuentas colectoras del ISSS, para informar a las instituciones bancarias de los errores detectados y garantizar la corrección del trámite.</w:t>
      </w:r>
    </w:p>
    <w:p w:rsidR="00C1162F" w:rsidRPr="00A563D7" w:rsidRDefault="00C1162F" w:rsidP="002918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4555B" w:rsidRPr="00A563D7" w:rsidRDefault="00EA530B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Supervisar la elaboración de </w:t>
      </w:r>
      <w:r w:rsidR="00E4555B" w:rsidRPr="00A563D7">
        <w:rPr>
          <w:rFonts w:ascii="Bookman Old Style" w:hAnsi="Bookman Old Style" w:cs="Arial"/>
          <w:i w:val="0"/>
          <w:iCs/>
          <w:sz w:val="20"/>
        </w:rPr>
        <w:t>mandamientos de ingreso para certificación de planillas mensuales de cotización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E443F6" w:rsidRPr="00A563D7">
        <w:rPr>
          <w:rFonts w:ascii="Bookman Old Style" w:hAnsi="Bookman Old Style" w:cs="Arial"/>
          <w:i w:val="0"/>
          <w:iCs/>
          <w:sz w:val="20"/>
        </w:rPr>
        <w:t xml:space="preserve">a fin de contar con la documentación que respalda el pago efectuado por los usuarios. </w:t>
      </w:r>
    </w:p>
    <w:p w:rsidR="00E4555B" w:rsidRPr="00A563D7" w:rsidRDefault="00E4555B" w:rsidP="00E443F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4555B" w:rsidRPr="00A563D7" w:rsidRDefault="006D5C81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Controlar que se devenguen y liquiden </w:t>
      </w:r>
      <w:r w:rsidR="00E4555B" w:rsidRPr="00A563D7">
        <w:rPr>
          <w:rFonts w:ascii="Bookman Old Style" w:hAnsi="Bookman Old Style" w:cs="Arial"/>
          <w:i w:val="0"/>
          <w:iCs/>
          <w:sz w:val="20"/>
        </w:rPr>
        <w:t>diariamente en el sistema</w:t>
      </w:r>
      <w:r w:rsidRPr="00A563D7">
        <w:rPr>
          <w:rFonts w:ascii="Bookman Old Style" w:hAnsi="Bookman Old Style" w:cs="Arial"/>
          <w:i w:val="0"/>
          <w:iCs/>
          <w:sz w:val="20"/>
        </w:rPr>
        <w:t>,</w:t>
      </w:r>
      <w:r w:rsidR="00E4555B" w:rsidRPr="00A563D7">
        <w:rPr>
          <w:rFonts w:ascii="Bookman Old Style" w:hAnsi="Bookman Old Style" w:cs="Arial"/>
          <w:i w:val="0"/>
          <w:iCs/>
          <w:sz w:val="20"/>
        </w:rPr>
        <w:t xml:space="preserve"> los recibos de ingreso cancelad</w:t>
      </w:r>
      <w:r w:rsidRPr="00A563D7">
        <w:rPr>
          <w:rFonts w:ascii="Bookman Old Style" w:hAnsi="Bookman Old Style" w:cs="Arial"/>
          <w:i w:val="0"/>
          <w:iCs/>
          <w:sz w:val="20"/>
        </w:rPr>
        <w:t>os</w:t>
      </w:r>
      <w:r w:rsidR="00EA530B" w:rsidRPr="00A563D7">
        <w:rPr>
          <w:rFonts w:ascii="Bookman Old Style" w:hAnsi="Bookman Old Style" w:cs="Arial"/>
          <w:i w:val="0"/>
          <w:iCs/>
          <w:sz w:val="20"/>
        </w:rPr>
        <w:t xml:space="preserve"> en concepto de cotizaciones, a fin de registrar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contablemente </w:t>
      </w:r>
      <w:r w:rsidR="00EA530B" w:rsidRPr="00A563D7">
        <w:rPr>
          <w:rFonts w:ascii="Bookman Old Style" w:hAnsi="Bookman Old Style" w:cs="Arial"/>
          <w:i w:val="0"/>
          <w:iCs/>
          <w:sz w:val="20"/>
        </w:rPr>
        <w:t>la recaudación obtenida.</w:t>
      </w:r>
    </w:p>
    <w:p w:rsidR="00E4555B" w:rsidRPr="00A563D7" w:rsidRDefault="00E4555B" w:rsidP="00E4555B">
      <w:pPr>
        <w:pStyle w:val="Prrafodelista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2E6474" w:rsidRPr="00A563D7" w:rsidRDefault="002E6474" w:rsidP="002E6474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Participar en reuniones y/o coordinar esfuerzos con dependencias afines, con el objetivo apoyar o mejorar el desarrollo del control de los ingresos, así como de la calidad de atención a los usuarios.</w:t>
      </w:r>
    </w:p>
    <w:p w:rsidR="00E65879" w:rsidRPr="00A563D7" w:rsidRDefault="00E65879" w:rsidP="00E6587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65879" w:rsidRPr="00A563D7" w:rsidRDefault="00E65879" w:rsidP="002E6474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Coordinar esfuerzos con el área informática para la solución de inconsistencias y mejoras </w:t>
      </w:r>
      <w:r w:rsidR="00A41462" w:rsidRPr="00A563D7">
        <w:rPr>
          <w:rFonts w:ascii="Bookman Old Style" w:hAnsi="Bookman Old Style" w:cs="Arial"/>
          <w:i w:val="0"/>
          <w:iCs/>
          <w:sz w:val="20"/>
        </w:rPr>
        <w:t>en los sistemas y en la Oficina Virtual.</w:t>
      </w:r>
    </w:p>
    <w:p w:rsidR="00A7447D" w:rsidRPr="00A563D7" w:rsidRDefault="00A7447D" w:rsidP="00A7447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instrumentos, técnicas o herramientas que posibiliten su adecuada ejecución, con el fin de lograr el cumplimiento de los objetivos planteados.</w:t>
      </w:r>
    </w:p>
    <w:p w:rsidR="002E6474" w:rsidRPr="00A563D7" w:rsidRDefault="002E6474" w:rsidP="002E647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E6474" w:rsidRPr="00A563D7" w:rsidRDefault="002E6474" w:rsidP="002E6474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563D7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Elaborar Plan </w:t>
      </w:r>
      <w:r w:rsidR="00C779C8" w:rsidRPr="00A563D7">
        <w:rPr>
          <w:rFonts w:ascii="Bookman Old Style" w:hAnsi="Bookman Old Style" w:cs="Arial"/>
          <w:i w:val="0"/>
          <w:iCs/>
          <w:sz w:val="20"/>
        </w:rPr>
        <w:t>A</w:t>
      </w:r>
      <w:r w:rsidRPr="00A563D7">
        <w:rPr>
          <w:rFonts w:ascii="Bookman Old Style" w:hAnsi="Bookman Old Style" w:cs="Arial"/>
          <w:i w:val="0"/>
          <w:iCs/>
          <w:sz w:val="20"/>
        </w:rPr>
        <w:t>nual de Trabajo</w:t>
      </w:r>
      <w:r w:rsidR="00C779C8" w:rsidRPr="00A563D7">
        <w:rPr>
          <w:rFonts w:ascii="Bookman Old Style" w:hAnsi="Bookman Old Style" w:cs="Arial"/>
          <w:i w:val="0"/>
          <w:iCs/>
          <w:sz w:val="20"/>
        </w:rPr>
        <w:t xml:space="preserve"> de la </w:t>
      </w:r>
      <w:r w:rsidRPr="00A563D7">
        <w:rPr>
          <w:rFonts w:ascii="Bookman Old Style" w:hAnsi="Bookman Old Style" w:cs="Arial"/>
          <w:i w:val="0"/>
          <w:iCs/>
          <w:sz w:val="20"/>
        </w:rPr>
        <w:t xml:space="preserve">Sección, con la finalidad de mantener programadas todas las actividades a realizar dentro de su área y alcanzar metas propuestas.  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Dar a conocer oportunamente los nuevos procedimientos implementados en el área, con el fin de garantizar el cumplimiento de procesos, normas y políticas de trabajo.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Realizar reuniones periódicas para definir, coordinar y dar seguimiento a los planes de acción encaminados a contribuir con los objetivos del Instituto.</w:t>
      </w:r>
    </w:p>
    <w:p w:rsidR="00566098" w:rsidRPr="00A563D7" w:rsidRDefault="00566098" w:rsidP="0056609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mantener informado al personal sobre los cambios en los procedimientos del área.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lastRenderedPageBreak/>
        <w:t>Coordinar el desarrollo de proyectos, verificando su ejecución y alcances, con el fin de introducir mejoras o la automatización de su área de trabajo.</w:t>
      </w:r>
    </w:p>
    <w:p w:rsidR="00C1162F" w:rsidRPr="00A563D7" w:rsidRDefault="00C1162F" w:rsidP="00C1162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1162F" w:rsidRPr="00A563D7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412EB4" w:rsidRPr="00A563D7" w:rsidRDefault="00412EB4" w:rsidP="000120B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1162F" w:rsidRPr="00A563D7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Constatar y verificar los servicios prestados, garantizando la calidad a través del seguimiento del servicio.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1162F" w:rsidRPr="00A563D7" w:rsidRDefault="00C1162F" w:rsidP="00C1162F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EB4" w:rsidRDefault="00412EB4" w:rsidP="009A54C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E16238" w:rsidRDefault="00E16238" w:rsidP="00E1623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16238" w:rsidRPr="0033426D" w:rsidRDefault="00E16238" w:rsidP="00E1623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 a fin de procurar la unidad del personal.</w:t>
      </w:r>
    </w:p>
    <w:p w:rsidR="00412EB4" w:rsidRPr="00A563D7" w:rsidRDefault="00412EB4" w:rsidP="000120B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12EB4" w:rsidRPr="00A563D7" w:rsidRDefault="00412EB4" w:rsidP="009A54C3">
      <w:pPr>
        <w:numPr>
          <w:ilvl w:val="0"/>
          <w:numId w:val="3"/>
        </w:num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  <w:r w:rsidRPr="00A563D7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072729" w:rsidRPr="006B6690" w:rsidRDefault="00072729" w:rsidP="00412EB4">
      <w:pPr>
        <w:jc w:val="both"/>
        <w:rPr>
          <w:rFonts w:ascii="Bookman Old Style" w:hAnsi="Bookman Old Style" w:cs="Arial"/>
          <w:i w:val="0"/>
          <w:iCs/>
          <w:sz w:val="14"/>
        </w:rPr>
      </w:pPr>
    </w:p>
    <w:p w:rsidR="00E45386" w:rsidRDefault="00E4538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B669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15B8B" w:rsidRPr="00842127" w:rsidRDefault="008722D6" w:rsidP="00015B8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015B8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015B8B" w:rsidRPr="00842127">
        <w:rPr>
          <w:rFonts w:ascii="Bookman Old Style" w:hAnsi="Bookman Old Style" w:cs="Arial"/>
          <w:i w:val="0"/>
          <w:iCs/>
          <w:spacing w:val="-3"/>
          <w:sz w:val="20"/>
        </w:rPr>
        <w:t>mando en los siguientes puestos:</w:t>
      </w:r>
    </w:p>
    <w:p w:rsidR="00EB09FA" w:rsidRPr="00842127" w:rsidRDefault="00EB09FA" w:rsidP="000D4906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7658" w:rsidRDefault="00637658" w:rsidP="009A54C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Coordinador </w:t>
      </w:r>
      <w:r w:rsidR="000D6B5E" w:rsidRPr="00637658">
        <w:rPr>
          <w:rFonts w:ascii="Bookman Old Style" w:hAnsi="Bookman Old Style" w:cs="Arial"/>
          <w:i w:val="0"/>
          <w:iCs/>
          <w:spacing w:val="-3"/>
          <w:sz w:val="20"/>
        </w:rPr>
        <w:t>de Aseguramiento, Recaudación y Beneficios Económicos</w:t>
      </w:r>
      <w:r w:rsidR="006D5C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84152" w:rsidRDefault="00184152" w:rsidP="009A54C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37658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637658" w:rsidRDefault="00637658" w:rsidP="009A54C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Devoluciones de Pago</w:t>
      </w:r>
      <w:r w:rsidR="006D5C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7658" w:rsidRPr="00A5685F" w:rsidRDefault="00637658" w:rsidP="009A54C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0D4906" w:rsidRPr="00987C25" w:rsidRDefault="000D4906" w:rsidP="00987C25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FB24AA" w:rsidRPr="001A0112" w:rsidRDefault="00432BBF" w:rsidP="009A54C3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92397" w:rsidRPr="002064FE" w:rsidRDefault="00184152" w:rsidP="002064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064FE">
        <w:rPr>
          <w:rFonts w:ascii="Bookman Old Style" w:hAnsi="Bookman Old Style" w:cs="Arial"/>
          <w:i w:val="0"/>
          <w:iCs/>
          <w:spacing w:val="-3"/>
          <w:sz w:val="20"/>
        </w:rPr>
        <w:t xml:space="preserve">Control efectivo </w:t>
      </w:r>
      <w:r w:rsidR="002064FE">
        <w:rPr>
          <w:rFonts w:ascii="Bookman Old Style" w:hAnsi="Bookman Old Style" w:cs="Arial"/>
          <w:i w:val="0"/>
          <w:iCs/>
          <w:spacing w:val="-3"/>
          <w:sz w:val="20"/>
        </w:rPr>
        <w:t>del</w:t>
      </w:r>
      <w:r w:rsidRPr="002064FE">
        <w:rPr>
          <w:rFonts w:ascii="Bookman Old Style" w:hAnsi="Bookman Old Style" w:cs="Arial"/>
          <w:i w:val="0"/>
          <w:iCs/>
          <w:spacing w:val="-3"/>
          <w:sz w:val="20"/>
        </w:rPr>
        <w:t xml:space="preserve"> registro de ingresos </w:t>
      </w:r>
      <w:r w:rsidR="002064FE" w:rsidRPr="002064FE">
        <w:rPr>
          <w:rFonts w:ascii="Bookman Old Style" w:hAnsi="Bookman Old Style" w:cs="Arial"/>
          <w:i w:val="0"/>
          <w:iCs/>
          <w:spacing w:val="-3"/>
          <w:sz w:val="20"/>
        </w:rPr>
        <w:t xml:space="preserve">bancarios </w:t>
      </w:r>
      <w:r w:rsidRPr="002064FE">
        <w:rPr>
          <w:rFonts w:ascii="Bookman Old Style" w:hAnsi="Bookman Old Style" w:cs="Arial"/>
          <w:i w:val="0"/>
          <w:iCs/>
          <w:spacing w:val="-3"/>
          <w:sz w:val="20"/>
        </w:rPr>
        <w:t>recaudados por cotizaciones</w:t>
      </w:r>
      <w:r w:rsidR="002064F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5C81" w:rsidRPr="00092397" w:rsidRDefault="006D5C81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Gestión efectiva para la devolución oportuna de aportes cobrados en exceso. </w:t>
      </w:r>
    </w:p>
    <w:p w:rsidR="00184152" w:rsidRDefault="00184152" w:rsidP="0018415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adecuado de ingresos recaudados en concepto certificaciones.</w:t>
      </w:r>
    </w:p>
    <w:p w:rsidR="002064FE" w:rsidRDefault="002064FE" w:rsidP="0018415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Resolución oportuna de información solicitada por instituciones externas.</w:t>
      </w:r>
    </w:p>
    <w:p w:rsidR="00015B8B" w:rsidRDefault="00015B8B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353FB9" w:rsidRDefault="00353FB9" w:rsidP="0005559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015B8B" w:rsidRDefault="00432BBF" w:rsidP="009A54C3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B6690" w:rsidRDefault="006B6690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37658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6B6690" w:rsidRDefault="006B6690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66A80" w:rsidRPr="00E45386" w:rsidRDefault="00966A80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6690" w:rsidRDefault="006B6690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637658" w:rsidRDefault="00015B8B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37658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637658" w:rsidRPr="0063765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63765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F70F09" w:rsidRPr="00637658" w:rsidRDefault="00F70F09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Código de Trabajo.</w:t>
      </w:r>
    </w:p>
    <w:p w:rsidR="008F64FC" w:rsidRDefault="008F64FC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9A54C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050F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9A54C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9A54C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9A54C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B050FF" w:rsidRPr="00F57C7F" w:rsidRDefault="00B050FF" w:rsidP="009A54C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70BEB" w:rsidRDefault="00970BEB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D7581" w:rsidP="009A54C3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966A80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D6B1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92397" w:rsidRPr="002D32CF" w:rsidRDefault="00C404F4" w:rsidP="00015B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A27A1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92397" w:rsidRPr="002D32CF">
        <w:rPr>
          <w:rFonts w:ascii="Bookman Old Style" w:hAnsi="Bookman Old Style" w:cs="Arial"/>
          <w:i w:val="0"/>
          <w:iCs/>
          <w:sz w:val="20"/>
        </w:rPr>
        <w:t>Administración d</w:t>
      </w:r>
      <w:r w:rsidR="00F70F09">
        <w:rPr>
          <w:rFonts w:ascii="Bookman Old Style" w:hAnsi="Bookman Old Style" w:cs="Arial"/>
          <w:i w:val="0"/>
          <w:iCs/>
          <w:sz w:val="20"/>
        </w:rPr>
        <w:t>e Empresas, Contaduría Pública o Economía.</w:t>
      </w:r>
      <w:r w:rsidR="00092397" w:rsidRPr="002D32C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404F4" w:rsidRPr="003D6B11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CD7581" w:rsidP="009A54C3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D6B1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404F4" w:rsidRDefault="00354BBE" w:rsidP="00015B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A0112" w:rsidRPr="003D6B11" w:rsidRDefault="001A0112" w:rsidP="00015B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70F09" w:rsidRDefault="00C404F4" w:rsidP="00D235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70F09" w:rsidRPr="00F70F09" w:rsidRDefault="00F70F09" w:rsidP="00F70F0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91D4F" w:rsidRPr="00F70F09" w:rsidRDefault="00F70F09" w:rsidP="009A54C3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 w:rsidR="008F64FC" w:rsidRPr="00F70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3D6B11" w:rsidRDefault="00F479FD" w:rsidP="00D235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9A54C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3D6B11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92397" w:rsidRPr="00027304" w:rsidRDefault="00432BBF" w:rsidP="009A54C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027304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501E8B" w:rsidRPr="00027304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092397" w:rsidRPr="00027304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881892" w:rsidRPr="00027304">
        <w:rPr>
          <w:rFonts w:ascii="Bookman Old Style" w:hAnsi="Bookman Old Style" w:cs="Arial"/>
          <w:i w:val="0"/>
          <w:iCs/>
          <w:sz w:val="20"/>
        </w:rPr>
        <w:t>administrativos</w:t>
      </w:r>
      <w:r w:rsidR="00881892">
        <w:rPr>
          <w:rFonts w:ascii="Bookman Old Style" w:hAnsi="Bookman Old Style" w:cs="Arial"/>
          <w:i w:val="0"/>
          <w:iCs/>
          <w:sz w:val="20"/>
        </w:rPr>
        <w:t>,</w:t>
      </w:r>
      <w:r w:rsidR="00881892" w:rsidRPr="0002730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81892">
        <w:rPr>
          <w:rFonts w:ascii="Bookman Old Style" w:hAnsi="Bookman Old Style" w:cs="Arial"/>
          <w:i w:val="0"/>
          <w:iCs/>
          <w:sz w:val="20"/>
        </w:rPr>
        <w:t>técnicos</w:t>
      </w:r>
      <w:r w:rsidR="00092397" w:rsidRPr="00027304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F070BC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092397" w:rsidRPr="00027304">
        <w:rPr>
          <w:rFonts w:ascii="Bookman Old Style" w:hAnsi="Bookman Old Style" w:cs="Arial"/>
          <w:i w:val="0"/>
          <w:iCs/>
          <w:sz w:val="20"/>
        </w:rPr>
        <w:t xml:space="preserve">, preferentemente en el área </w:t>
      </w:r>
      <w:r w:rsidR="00F070BC">
        <w:rPr>
          <w:rFonts w:ascii="Bookman Old Style" w:hAnsi="Bookman Old Style" w:cs="Arial"/>
          <w:i w:val="0"/>
          <w:iCs/>
          <w:sz w:val="20"/>
        </w:rPr>
        <w:t xml:space="preserve">financiera o </w:t>
      </w:r>
      <w:r w:rsidR="00092397" w:rsidRPr="00027304">
        <w:rPr>
          <w:rFonts w:ascii="Bookman Old Style" w:hAnsi="Bookman Old Style" w:cs="Arial"/>
          <w:i w:val="0"/>
          <w:iCs/>
          <w:sz w:val="20"/>
        </w:rPr>
        <w:t>administrativa</w:t>
      </w:r>
      <w:r w:rsidR="001207BB">
        <w:rPr>
          <w:rFonts w:ascii="Bookman Old Style" w:hAnsi="Bookman Old Style" w:cs="Arial"/>
          <w:i w:val="0"/>
          <w:iCs/>
          <w:sz w:val="20"/>
        </w:rPr>
        <w:t>.</w:t>
      </w:r>
    </w:p>
    <w:p w:rsidR="00092397" w:rsidRPr="003D6B11" w:rsidRDefault="00092397" w:rsidP="00092397">
      <w:pPr>
        <w:tabs>
          <w:tab w:val="left" w:pos="142"/>
        </w:tabs>
        <w:jc w:val="both"/>
        <w:rPr>
          <w:rFonts w:ascii="Bookman Old Style" w:hAnsi="Bookman Old Style" w:cs="Arial"/>
          <w:i w:val="0"/>
          <w:iCs/>
          <w:sz w:val="16"/>
        </w:rPr>
      </w:pPr>
    </w:p>
    <w:p w:rsidR="00AD7CFB" w:rsidRPr="00CD7581" w:rsidRDefault="000F7761" w:rsidP="009A54C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Pr="0070504E" w:rsidRDefault="005906AE" w:rsidP="009A54C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3D6B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06AE" w:rsidRDefault="005906A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D45E0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33" w:rsidRDefault="00BD1733">
      <w:pPr>
        <w:spacing w:line="20" w:lineRule="exact"/>
      </w:pPr>
    </w:p>
  </w:endnote>
  <w:endnote w:type="continuationSeparator" w:id="0">
    <w:p w:rsidR="00BD1733" w:rsidRDefault="00BD1733"/>
  </w:endnote>
  <w:endnote w:type="continuationNotice" w:id="1">
    <w:p w:rsidR="00BD1733" w:rsidRDefault="00BD1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81" w:rsidRDefault="006D5C8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5C81" w:rsidRDefault="006D5C8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81" w:rsidRDefault="006D5C81" w:rsidP="004144D2">
    <w:pPr>
      <w:pStyle w:val="Piedepgina"/>
      <w:framePr w:wrap="around" w:vAnchor="text" w:hAnchor="page" w:x="10996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623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D5C81" w:rsidRPr="00B425FF" w:rsidTr="0031484D">
      <w:tc>
        <w:tcPr>
          <w:tcW w:w="10190" w:type="dxa"/>
          <w:tcBorders>
            <w:top w:val="single" w:sz="18" w:space="0" w:color="808080"/>
          </w:tcBorders>
        </w:tcPr>
        <w:p w:rsidR="006D5C81" w:rsidRPr="0031484D" w:rsidRDefault="006D5C8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6D5C81" w:rsidRPr="00B425FF" w:rsidRDefault="007E0D8E" w:rsidP="0031484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16238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3E658F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D5C81">
      <w:tc>
        <w:tcPr>
          <w:tcW w:w="5950" w:type="dxa"/>
        </w:tcPr>
        <w:p w:rsidR="006D5C81" w:rsidRDefault="006D5C8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D5C81" w:rsidRDefault="006D5C8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D5C81" w:rsidRDefault="006D5C8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D5C81" w:rsidRDefault="006D5C8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D5C81" w:rsidRDefault="006D5C8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D5C81" w:rsidRDefault="006D5C8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D5C81" w:rsidRDefault="006D5C8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33" w:rsidRDefault="00BD1733">
      <w:r>
        <w:separator/>
      </w:r>
    </w:p>
  </w:footnote>
  <w:footnote w:type="continuationSeparator" w:id="0">
    <w:p w:rsidR="00BD1733" w:rsidRDefault="00BD1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81" w:rsidRDefault="006D5C8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D5C8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D5C81" w:rsidRDefault="006D5C8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D5C81" w:rsidRPr="00B47612" w:rsidRDefault="006D5C8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E5170B6" wp14:editId="055DD2B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D5C81" w:rsidRPr="00B47612" w:rsidRDefault="00F70F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6D5C8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6D5C81" w:rsidRPr="00B47612" w:rsidRDefault="006D5C8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D5C81" w:rsidRDefault="006D5C8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D5C81" w:rsidRPr="00B47612" w:rsidRDefault="006D5C8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D5C81" w:rsidRPr="00B47612" w:rsidRDefault="006D5C8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D5C81" w:rsidRDefault="006D5C8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81" w:rsidRDefault="006D5C8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5C81" w:rsidRDefault="00BD173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6D5C81" w:rsidRDefault="006D5C8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D5C81">
      <w:rPr>
        <w:rFonts w:ascii="Arial" w:hAnsi="Arial" w:cs="Arial"/>
        <w:i w:val="0"/>
        <w:iCs/>
        <w:sz w:val="16"/>
      </w:rPr>
      <w:tab/>
    </w:r>
    <w:r w:rsidR="006D5C81">
      <w:rPr>
        <w:rFonts w:ascii="Arial" w:hAnsi="Arial" w:cs="Arial"/>
        <w:i w:val="0"/>
        <w:iCs/>
        <w:sz w:val="16"/>
      </w:rPr>
      <w:tab/>
      <w:t>Descripción del Puesto de Trabajo</w:t>
    </w:r>
  </w:p>
  <w:p w:rsidR="006D5C81" w:rsidRDefault="006D5C8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5C81" w:rsidRDefault="006D5C8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5C81" w:rsidRDefault="00BD173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6D5C81" w:rsidRDefault="006D5C8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55470D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A168AF"/>
    <w:multiLevelType w:val="hybridMultilevel"/>
    <w:tmpl w:val="A31AB1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F3803"/>
    <w:multiLevelType w:val="hybridMultilevel"/>
    <w:tmpl w:val="23A0190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E4D"/>
    <w:rsid w:val="0001164D"/>
    <w:rsid w:val="000118CB"/>
    <w:rsid w:val="000120B8"/>
    <w:rsid w:val="00015B8B"/>
    <w:rsid w:val="000162DE"/>
    <w:rsid w:val="0002058A"/>
    <w:rsid w:val="00027304"/>
    <w:rsid w:val="00027B76"/>
    <w:rsid w:val="00036757"/>
    <w:rsid w:val="0003788A"/>
    <w:rsid w:val="00041C83"/>
    <w:rsid w:val="00043087"/>
    <w:rsid w:val="000439E7"/>
    <w:rsid w:val="000503CF"/>
    <w:rsid w:val="00051B76"/>
    <w:rsid w:val="00055594"/>
    <w:rsid w:val="00057EC2"/>
    <w:rsid w:val="00064875"/>
    <w:rsid w:val="000675C9"/>
    <w:rsid w:val="00072729"/>
    <w:rsid w:val="00075D3D"/>
    <w:rsid w:val="0007694C"/>
    <w:rsid w:val="000773F6"/>
    <w:rsid w:val="0007793C"/>
    <w:rsid w:val="00082D44"/>
    <w:rsid w:val="000833C5"/>
    <w:rsid w:val="00085FA2"/>
    <w:rsid w:val="00092397"/>
    <w:rsid w:val="000A0046"/>
    <w:rsid w:val="000A004B"/>
    <w:rsid w:val="000A441E"/>
    <w:rsid w:val="000A5A5F"/>
    <w:rsid w:val="000A6668"/>
    <w:rsid w:val="000A763C"/>
    <w:rsid w:val="000B3B34"/>
    <w:rsid w:val="000B42EA"/>
    <w:rsid w:val="000C4F01"/>
    <w:rsid w:val="000D2D5F"/>
    <w:rsid w:val="000D3C4F"/>
    <w:rsid w:val="000D4906"/>
    <w:rsid w:val="000D6B5E"/>
    <w:rsid w:val="000D795B"/>
    <w:rsid w:val="000E279B"/>
    <w:rsid w:val="000E31F4"/>
    <w:rsid w:val="000E643D"/>
    <w:rsid w:val="000F522B"/>
    <w:rsid w:val="000F7761"/>
    <w:rsid w:val="00111DD3"/>
    <w:rsid w:val="0011259D"/>
    <w:rsid w:val="001207BB"/>
    <w:rsid w:val="00123684"/>
    <w:rsid w:val="00123CDD"/>
    <w:rsid w:val="00126D1E"/>
    <w:rsid w:val="0013237C"/>
    <w:rsid w:val="00132D2A"/>
    <w:rsid w:val="001360A7"/>
    <w:rsid w:val="00136B1E"/>
    <w:rsid w:val="00140CE7"/>
    <w:rsid w:val="00140E0A"/>
    <w:rsid w:val="00142B3D"/>
    <w:rsid w:val="00142F7E"/>
    <w:rsid w:val="001470B6"/>
    <w:rsid w:val="00151F3F"/>
    <w:rsid w:val="00155185"/>
    <w:rsid w:val="001621E3"/>
    <w:rsid w:val="00164CA8"/>
    <w:rsid w:val="0017016C"/>
    <w:rsid w:val="001736BA"/>
    <w:rsid w:val="00175B4B"/>
    <w:rsid w:val="0018073C"/>
    <w:rsid w:val="00180C03"/>
    <w:rsid w:val="00184152"/>
    <w:rsid w:val="00187D4B"/>
    <w:rsid w:val="00190B6B"/>
    <w:rsid w:val="001911FB"/>
    <w:rsid w:val="001913AE"/>
    <w:rsid w:val="001A0112"/>
    <w:rsid w:val="001A05D7"/>
    <w:rsid w:val="001A3DF5"/>
    <w:rsid w:val="001A3F13"/>
    <w:rsid w:val="001A456B"/>
    <w:rsid w:val="001B1E1A"/>
    <w:rsid w:val="001C197F"/>
    <w:rsid w:val="001C1CF2"/>
    <w:rsid w:val="001C591A"/>
    <w:rsid w:val="001D2E9E"/>
    <w:rsid w:val="001D34E3"/>
    <w:rsid w:val="001D6481"/>
    <w:rsid w:val="001D6B20"/>
    <w:rsid w:val="001E14C2"/>
    <w:rsid w:val="001F301B"/>
    <w:rsid w:val="002043A1"/>
    <w:rsid w:val="002055BD"/>
    <w:rsid w:val="002064FE"/>
    <w:rsid w:val="00206892"/>
    <w:rsid w:val="002146B4"/>
    <w:rsid w:val="002208E4"/>
    <w:rsid w:val="002237EF"/>
    <w:rsid w:val="002269E6"/>
    <w:rsid w:val="00227605"/>
    <w:rsid w:val="002344F1"/>
    <w:rsid w:val="00234FD8"/>
    <w:rsid w:val="00236511"/>
    <w:rsid w:val="00241CF6"/>
    <w:rsid w:val="0025032E"/>
    <w:rsid w:val="002513AF"/>
    <w:rsid w:val="0026384C"/>
    <w:rsid w:val="00271D23"/>
    <w:rsid w:val="002776AB"/>
    <w:rsid w:val="00284A16"/>
    <w:rsid w:val="00291873"/>
    <w:rsid w:val="0029781A"/>
    <w:rsid w:val="002A49A0"/>
    <w:rsid w:val="002B5B31"/>
    <w:rsid w:val="002B760A"/>
    <w:rsid w:val="002C1876"/>
    <w:rsid w:val="002C1956"/>
    <w:rsid w:val="002C366A"/>
    <w:rsid w:val="002C4CE0"/>
    <w:rsid w:val="002D66A2"/>
    <w:rsid w:val="002D67FD"/>
    <w:rsid w:val="002E6474"/>
    <w:rsid w:val="002E7C49"/>
    <w:rsid w:val="002F1DFA"/>
    <w:rsid w:val="00307663"/>
    <w:rsid w:val="00313203"/>
    <w:rsid w:val="0031484D"/>
    <w:rsid w:val="00316FC1"/>
    <w:rsid w:val="00320A00"/>
    <w:rsid w:val="00320D6D"/>
    <w:rsid w:val="003237C8"/>
    <w:rsid w:val="00326EF0"/>
    <w:rsid w:val="00331A3B"/>
    <w:rsid w:val="0033396F"/>
    <w:rsid w:val="003400E5"/>
    <w:rsid w:val="003435A3"/>
    <w:rsid w:val="00343C4B"/>
    <w:rsid w:val="0035032C"/>
    <w:rsid w:val="00353FB9"/>
    <w:rsid w:val="00354147"/>
    <w:rsid w:val="003546A1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366"/>
    <w:rsid w:val="003B20CA"/>
    <w:rsid w:val="003B6F6F"/>
    <w:rsid w:val="003C3D1C"/>
    <w:rsid w:val="003C7680"/>
    <w:rsid w:val="003C77F3"/>
    <w:rsid w:val="003D5D3F"/>
    <w:rsid w:val="003D6B11"/>
    <w:rsid w:val="003D6DE4"/>
    <w:rsid w:val="003E658F"/>
    <w:rsid w:val="003F28D7"/>
    <w:rsid w:val="00401676"/>
    <w:rsid w:val="004021C4"/>
    <w:rsid w:val="004051C1"/>
    <w:rsid w:val="004128C7"/>
    <w:rsid w:val="00412A73"/>
    <w:rsid w:val="00412EB4"/>
    <w:rsid w:val="004144D2"/>
    <w:rsid w:val="00414B4F"/>
    <w:rsid w:val="004179B3"/>
    <w:rsid w:val="004221A8"/>
    <w:rsid w:val="00424211"/>
    <w:rsid w:val="00432BBF"/>
    <w:rsid w:val="0044072A"/>
    <w:rsid w:val="0044693D"/>
    <w:rsid w:val="004556AE"/>
    <w:rsid w:val="004557A0"/>
    <w:rsid w:val="00463ED9"/>
    <w:rsid w:val="00465023"/>
    <w:rsid w:val="00473994"/>
    <w:rsid w:val="004864C9"/>
    <w:rsid w:val="00487304"/>
    <w:rsid w:val="004878EC"/>
    <w:rsid w:val="00491492"/>
    <w:rsid w:val="00492D12"/>
    <w:rsid w:val="004A1AF1"/>
    <w:rsid w:val="004A25C2"/>
    <w:rsid w:val="004A2CB6"/>
    <w:rsid w:val="004A44ED"/>
    <w:rsid w:val="004A4A56"/>
    <w:rsid w:val="004B4B12"/>
    <w:rsid w:val="004B7AD2"/>
    <w:rsid w:val="004B7CD2"/>
    <w:rsid w:val="004C23D0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1FC1"/>
    <w:rsid w:val="004E3BC9"/>
    <w:rsid w:val="00501E8B"/>
    <w:rsid w:val="00504949"/>
    <w:rsid w:val="00505A93"/>
    <w:rsid w:val="0050613C"/>
    <w:rsid w:val="0051145B"/>
    <w:rsid w:val="00511C48"/>
    <w:rsid w:val="005166BD"/>
    <w:rsid w:val="00516CD3"/>
    <w:rsid w:val="005208A9"/>
    <w:rsid w:val="00521283"/>
    <w:rsid w:val="00521B6D"/>
    <w:rsid w:val="00540076"/>
    <w:rsid w:val="00540ED7"/>
    <w:rsid w:val="00546EA0"/>
    <w:rsid w:val="00552E4D"/>
    <w:rsid w:val="0056117A"/>
    <w:rsid w:val="005611D8"/>
    <w:rsid w:val="00566098"/>
    <w:rsid w:val="00576BC2"/>
    <w:rsid w:val="00580D6D"/>
    <w:rsid w:val="005820E4"/>
    <w:rsid w:val="00583D3A"/>
    <w:rsid w:val="00585828"/>
    <w:rsid w:val="005906AE"/>
    <w:rsid w:val="005A182C"/>
    <w:rsid w:val="005A2A2F"/>
    <w:rsid w:val="005B0CFF"/>
    <w:rsid w:val="005B199F"/>
    <w:rsid w:val="005B19CA"/>
    <w:rsid w:val="005B1AE9"/>
    <w:rsid w:val="005B5855"/>
    <w:rsid w:val="005B7300"/>
    <w:rsid w:val="005B7AC3"/>
    <w:rsid w:val="005C55DC"/>
    <w:rsid w:val="005D0351"/>
    <w:rsid w:val="005D3B37"/>
    <w:rsid w:val="005E6D52"/>
    <w:rsid w:val="005F13F4"/>
    <w:rsid w:val="005F37D1"/>
    <w:rsid w:val="005F51C6"/>
    <w:rsid w:val="005F5C60"/>
    <w:rsid w:val="00604080"/>
    <w:rsid w:val="00607F83"/>
    <w:rsid w:val="00624231"/>
    <w:rsid w:val="00637658"/>
    <w:rsid w:val="0064094F"/>
    <w:rsid w:val="00643990"/>
    <w:rsid w:val="006634C8"/>
    <w:rsid w:val="006679A8"/>
    <w:rsid w:val="0067598B"/>
    <w:rsid w:val="006777ED"/>
    <w:rsid w:val="00677935"/>
    <w:rsid w:val="006840FF"/>
    <w:rsid w:val="00693CF2"/>
    <w:rsid w:val="00694999"/>
    <w:rsid w:val="00696917"/>
    <w:rsid w:val="006A287B"/>
    <w:rsid w:val="006B6690"/>
    <w:rsid w:val="006B6F09"/>
    <w:rsid w:val="006B7351"/>
    <w:rsid w:val="006C31D4"/>
    <w:rsid w:val="006C418C"/>
    <w:rsid w:val="006C6E7A"/>
    <w:rsid w:val="006D5C81"/>
    <w:rsid w:val="006E3A81"/>
    <w:rsid w:val="006F4C9A"/>
    <w:rsid w:val="006F7665"/>
    <w:rsid w:val="0070362C"/>
    <w:rsid w:val="00714F51"/>
    <w:rsid w:val="007209CD"/>
    <w:rsid w:val="00724564"/>
    <w:rsid w:val="007323A5"/>
    <w:rsid w:val="0073294F"/>
    <w:rsid w:val="00741162"/>
    <w:rsid w:val="00744F22"/>
    <w:rsid w:val="00745879"/>
    <w:rsid w:val="00746887"/>
    <w:rsid w:val="007503C3"/>
    <w:rsid w:val="007521DB"/>
    <w:rsid w:val="00755DCC"/>
    <w:rsid w:val="00771ECE"/>
    <w:rsid w:val="00773149"/>
    <w:rsid w:val="00797BFB"/>
    <w:rsid w:val="007A319D"/>
    <w:rsid w:val="007A3B14"/>
    <w:rsid w:val="007B61D6"/>
    <w:rsid w:val="007C1216"/>
    <w:rsid w:val="007C65AA"/>
    <w:rsid w:val="007D1274"/>
    <w:rsid w:val="007D353B"/>
    <w:rsid w:val="007D3B1F"/>
    <w:rsid w:val="007D7A9B"/>
    <w:rsid w:val="007E074C"/>
    <w:rsid w:val="007E0D8E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2127"/>
    <w:rsid w:val="00844E87"/>
    <w:rsid w:val="008626DE"/>
    <w:rsid w:val="008677EF"/>
    <w:rsid w:val="008722B4"/>
    <w:rsid w:val="008722D6"/>
    <w:rsid w:val="008754DE"/>
    <w:rsid w:val="00876640"/>
    <w:rsid w:val="00881892"/>
    <w:rsid w:val="00886DE3"/>
    <w:rsid w:val="00890071"/>
    <w:rsid w:val="00890AD4"/>
    <w:rsid w:val="00894523"/>
    <w:rsid w:val="00894605"/>
    <w:rsid w:val="00897841"/>
    <w:rsid w:val="008A08E3"/>
    <w:rsid w:val="008A0FFE"/>
    <w:rsid w:val="008A1A1E"/>
    <w:rsid w:val="008A5057"/>
    <w:rsid w:val="008B2527"/>
    <w:rsid w:val="008B4872"/>
    <w:rsid w:val="008C005D"/>
    <w:rsid w:val="008C1E26"/>
    <w:rsid w:val="008D008A"/>
    <w:rsid w:val="008D1332"/>
    <w:rsid w:val="008E07AF"/>
    <w:rsid w:val="008E1BF4"/>
    <w:rsid w:val="008E5C04"/>
    <w:rsid w:val="008F042C"/>
    <w:rsid w:val="008F444E"/>
    <w:rsid w:val="008F569A"/>
    <w:rsid w:val="008F64FC"/>
    <w:rsid w:val="00900E17"/>
    <w:rsid w:val="00901116"/>
    <w:rsid w:val="009036D0"/>
    <w:rsid w:val="00906024"/>
    <w:rsid w:val="00906FBF"/>
    <w:rsid w:val="00911190"/>
    <w:rsid w:val="0091609A"/>
    <w:rsid w:val="00916333"/>
    <w:rsid w:val="00920388"/>
    <w:rsid w:val="0092161B"/>
    <w:rsid w:val="00921CC9"/>
    <w:rsid w:val="009332FF"/>
    <w:rsid w:val="00942B07"/>
    <w:rsid w:val="009536F4"/>
    <w:rsid w:val="009573AF"/>
    <w:rsid w:val="00957CD9"/>
    <w:rsid w:val="00962575"/>
    <w:rsid w:val="00963DB0"/>
    <w:rsid w:val="009647D9"/>
    <w:rsid w:val="009655C2"/>
    <w:rsid w:val="00966A80"/>
    <w:rsid w:val="00966C53"/>
    <w:rsid w:val="00970BEB"/>
    <w:rsid w:val="0097353A"/>
    <w:rsid w:val="00977DF3"/>
    <w:rsid w:val="00987C25"/>
    <w:rsid w:val="00990A34"/>
    <w:rsid w:val="00991D4F"/>
    <w:rsid w:val="0099372A"/>
    <w:rsid w:val="009A54C3"/>
    <w:rsid w:val="009A56A6"/>
    <w:rsid w:val="009C5839"/>
    <w:rsid w:val="009D37E0"/>
    <w:rsid w:val="009D4C89"/>
    <w:rsid w:val="009E1C09"/>
    <w:rsid w:val="009F74BA"/>
    <w:rsid w:val="00A00F52"/>
    <w:rsid w:val="00A052FA"/>
    <w:rsid w:val="00A12221"/>
    <w:rsid w:val="00A15189"/>
    <w:rsid w:val="00A162B0"/>
    <w:rsid w:val="00A166BC"/>
    <w:rsid w:val="00A17200"/>
    <w:rsid w:val="00A27A1B"/>
    <w:rsid w:val="00A40AED"/>
    <w:rsid w:val="00A41462"/>
    <w:rsid w:val="00A41DB9"/>
    <w:rsid w:val="00A42EAE"/>
    <w:rsid w:val="00A44862"/>
    <w:rsid w:val="00A45600"/>
    <w:rsid w:val="00A55019"/>
    <w:rsid w:val="00A563D7"/>
    <w:rsid w:val="00A5685F"/>
    <w:rsid w:val="00A64749"/>
    <w:rsid w:val="00A67717"/>
    <w:rsid w:val="00A67790"/>
    <w:rsid w:val="00A7099A"/>
    <w:rsid w:val="00A721A4"/>
    <w:rsid w:val="00A736EF"/>
    <w:rsid w:val="00A7447D"/>
    <w:rsid w:val="00A82A04"/>
    <w:rsid w:val="00A82ED6"/>
    <w:rsid w:val="00A973E9"/>
    <w:rsid w:val="00AA51CB"/>
    <w:rsid w:val="00AA58CD"/>
    <w:rsid w:val="00AB3CC3"/>
    <w:rsid w:val="00AC3483"/>
    <w:rsid w:val="00AC7C91"/>
    <w:rsid w:val="00AC7EE7"/>
    <w:rsid w:val="00AD0A3E"/>
    <w:rsid w:val="00AD431E"/>
    <w:rsid w:val="00AD66A3"/>
    <w:rsid w:val="00AD7CFB"/>
    <w:rsid w:val="00AF4346"/>
    <w:rsid w:val="00B0150A"/>
    <w:rsid w:val="00B050FF"/>
    <w:rsid w:val="00B14060"/>
    <w:rsid w:val="00B14074"/>
    <w:rsid w:val="00B147EC"/>
    <w:rsid w:val="00B14A12"/>
    <w:rsid w:val="00B2595E"/>
    <w:rsid w:val="00B33757"/>
    <w:rsid w:val="00B33D13"/>
    <w:rsid w:val="00B37F01"/>
    <w:rsid w:val="00B425B8"/>
    <w:rsid w:val="00B425FF"/>
    <w:rsid w:val="00B47612"/>
    <w:rsid w:val="00B569EE"/>
    <w:rsid w:val="00B579E7"/>
    <w:rsid w:val="00B600C8"/>
    <w:rsid w:val="00B620CE"/>
    <w:rsid w:val="00B64E20"/>
    <w:rsid w:val="00B70B92"/>
    <w:rsid w:val="00B70E8A"/>
    <w:rsid w:val="00B734C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10E"/>
    <w:rsid w:val="00BC7D17"/>
    <w:rsid w:val="00BD018B"/>
    <w:rsid w:val="00BD1733"/>
    <w:rsid w:val="00BD5995"/>
    <w:rsid w:val="00BE3125"/>
    <w:rsid w:val="00C01198"/>
    <w:rsid w:val="00C023FB"/>
    <w:rsid w:val="00C02E03"/>
    <w:rsid w:val="00C1114B"/>
    <w:rsid w:val="00C1162F"/>
    <w:rsid w:val="00C3029F"/>
    <w:rsid w:val="00C31779"/>
    <w:rsid w:val="00C404F4"/>
    <w:rsid w:val="00C66AF9"/>
    <w:rsid w:val="00C76E4B"/>
    <w:rsid w:val="00C779C8"/>
    <w:rsid w:val="00C77C39"/>
    <w:rsid w:val="00C827BE"/>
    <w:rsid w:val="00CA1B18"/>
    <w:rsid w:val="00CA30E9"/>
    <w:rsid w:val="00CA38DB"/>
    <w:rsid w:val="00CA54B4"/>
    <w:rsid w:val="00CA55B6"/>
    <w:rsid w:val="00CB3198"/>
    <w:rsid w:val="00CB381F"/>
    <w:rsid w:val="00CC01C5"/>
    <w:rsid w:val="00CD0F9A"/>
    <w:rsid w:val="00CD4206"/>
    <w:rsid w:val="00CD4B93"/>
    <w:rsid w:val="00CD5577"/>
    <w:rsid w:val="00CD7581"/>
    <w:rsid w:val="00CF04AC"/>
    <w:rsid w:val="00CF64F7"/>
    <w:rsid w:val="00CF6582"/>
    <w:rsid w:val="00D076E0"/>
    <w:rsid w:val="00D141B5"/>
    <w:rsid w:val="00D235A9"/>
    <w:rsid w:val="00D27924"/>
    <w:rsid w:val="00D30E4E"/>
    <w:rsid w:val="00D31E93"/>
    <w:rsid w:val="00D413AD"/>
    <w:rsid w:val="00D43533"/>
    <w:rsid w:val="00D4375C"/>
    <w:rsid w:val="00D4588A"/>
    <w:rsid w:val="00D45E08"/>
    <w:rsid w:val="00D57F72"/>
    <w:rsid w:val="00D62893"/>
    <w:rsid w:val="00D662DF"/>
    <w:rsid w:val="00D6681B"/>
    <w:rsid w:val="00D703C2"/>
    <w:rsid w:val="00D721BC"/>
    <w:rsid w:val="00D76AC0"/>
    <w:rsid w:val="00D84381"/>
    <w:rsid w:val="00D861D6"/>
    <w:rsid w:val="00D93BFE"/>
    <w:rsid w:val="00D97B7A"/>
    <w:rsid w:val="00DB047A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6238"/>
    <w:rsid w:val="00E200AA"/>
    <w:rsid w:val="00E21CFE"/>
    <w:rsid w:val="00E22580"/>
    <w:rsid w:val="00E2487C"/>
    <w:rsid w:val="00E36AE4"/>
    <w:rsid w:val="00E403A2"/>
    <w:rsid w:val="00E443F6"/>
    <w:rsid w:val="00E45386"/>
    <w:rsid w:val="00E4555B"/>
    <w:rsid w:val="00E62447"/>
    <w:rsid w:val="00E64B2E"/>
    <w:rsid w:val="00E65879"/>
    <w:rsid w:val="00E753A1"/>
    <w:rsid w:val="00E76C9B"/>
    <w:rsid w:val="00E77979"/>
    <w:rsid w:val="00E80454"/>
    <w:rsid w:val="00E8691B"/>
    <w:rsid w:val="00E873CF"/>
    <w:rsid w:val="00E951A5"/>
    <w:rsid w:val="00E95676"/>
    <w:rsid w:val="00E97FAC"/>
    <w:rsid w:val="00EA39AE"/>
    <w:rsid w:val="00EA530B"/>
    <w:rsid w:val="00EB09FA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70BC"/>
    <w:rsid w:val="00F11933"/>
    <w:rsid w:val="00F233E9"/>
    <w:rsid w:val="00F26587"/>
    <w:rsid w:val="00F31CDC"/>
    <w:rsid w:val="00F35262"/>
    <w:rsid w:val="00F479FD"/>
    <w:rsid w:val="00F57C7F"/>
    <w:rsid w:val="00F62E4E"/>
    <w:rsid w:val="00F63503"/>
    <w:rsid w:val="00F67495"/>
    <w:rsid w:val="00F70F09"/>
    <w:rsid w:val="00F8060E"/>
    <w:rsid w:val="00F8424F"/>
    <w:rsid w:val="00F85267"/>
    <w:rsid w:val="00F85932"/>
    <w:rsid w:val="00F96DE2"/>
    <w:rsid w:val="00FA17AC"/>
    <w:rsid w:val="00FA66EF"/>
    <w:rsid w:val="00FA7101"/>
    <w:rsid w:val="00FB24AA"/>
    <w:rsid w:val="00FB2F0F"/>
    <w:rsid w:val="00FB3CEF"/>
    <w:rsid w:val="00FD0F8D"/>
    <w:rsid w:val="00FD4486"/>
    <w:rsid w:val="00FD6034"/>
    <w:rsid w:val="00FE3E5F"/>
    <w:rsid w:val="00FE5CFA"/>
    <w:rsid w:val="00FE5D61"/>
    <w:rsid w:val="00FE67B1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BD5995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8ACCF-1400-4A0C-ADB2-2503558E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4</Pages>
  <Words>1320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78</cp:revision>
  <cp:lastPrinted>2012-03-02T15:52:00Z</cp:lastPrinted>
  <dcterms:created xsi:type="dcterms:W3CDTF">2013-01-30T15:37:00Z</dcterms:created>
  <dcterms:modified xsi:type="dcterms:W3CDTF">2017-03-13T17:37:00Z</dcterms:modified>
</cp:coreProperties>
</file>